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A5" w:rsidRDefault="00BB7BA5">
      <w:pPr>
        <w:rPr>
          <w:rFonts w:ascii="Arial" w:hAnsi="Arial" w:cs="Arial"/>
          <w:color w:val="000000"/>
          <w:sz w:val="16"/>
        </w:rPr>
      </w:pPr>
    </w:p>
    <w:p w:rsidR="00850FB2" w:rsidRDefault="00CE259D" w:rsidP="00850FB2">
      <w:pPr>
        <w:pStyle w:val="Heading1"/>
        <w:rPr>
          <w:sz w:val="18"/>
          <w:szCs w:val="18"/>
        </w:rPr>
      </w:pPr>
      <w:r>
        <w:rPr>
          <w:rFonts w:ascii="Technical" w:hAnsi="Technical"/>
          <w:b w:val="0"/>
          <w:bCs w:val="0"/>
          <w:noProof/>
          <w:color w:val="6A6A6A"/>
          <w:sz w:val="36"/>
          <w:szCs w:val="36"/>
        </w:rPr>
        <w:drawing>
          <wp:inline distT="0" distB="0" distL="0" distR="0">
            <wp:extent cx="1590675" cy="438150"/>
            <wp:effectExtent l="0" t="0" r="9525" b="0"/>
            <wp:docPr id="1" name="Picture 1" descr="GetinLogoColor1web1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nLogoColor1web1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B80">
        <w:t xml:space="preserve">   </w:t>
      </w:r>
      <w:r w:rsidR="0009366F">
        <w:t xml:space="preserve"> </w:t>
      </w:r>
      <w:r w:rsidR="0009366F" w:rsidRPr="00850FB2">
        <w:rPr>
          <w:sz w:val="18"/>
          <w:szCs w:val="18"/>
        </w:rPr>
        <w:t xml:space="preserve"> </w:t>
      </w:r>
    </w:p>
    <w:p w:rsidR="00457B80" w:rsidRPr="00850FB2" w:rsidRDefault="00BB7BA5" w:rsidP="00850FB2">
      <w:pPr>
        <w:pStyle w:val="Heading1"/>
        <w:rPr>
          <w:sz w:val="18"/>
          <w:szCs w:val="18"/>
        </w:rPr>
      </w:pPr>
      <w:r w:rsidRPr="00850FB2">
        <w:rPr>
          <w:sz w:val="18"/>
          <w:szCs w:val="18"/>
        </w:rPr>
        <w:t>JUNIOR CALENDAR</w:t>
      </w:r>
    </w:p>
    <w:p w:rsidR="00457B80" w:rsidRPr="00457B80" w:rsidRDefault="00457B80" w:rsidP="00457B80"/>
    <w:tbl>
      <w:tblPr>
        <w:tblpPr w:leftFromText="180" w:rightFromText="180" w:vertAnchor="page" w:horzAnchor="margin" w:tblpY="1441"/>
        <w:tblW w:w="89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2"/>
        <w:gridCol w:w="1634"/>
        <w:gridCol w:w="1794"/>
        <w:gridCol w:w="1794"/>
        <w:gridCol w:w="1801"/>
      </w:tblGrid>
      <w:tr w:rsidR="00457B80" w:rsidRPr="00593699" w:rsidTr="00FD7471">
        <w:trPr>
          <w:trHeight w:val="4875"/>
          <w:tblCellSpacing w:w="7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SEPTEMBER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- Register for PSAT.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Continue refining your list of target schools.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Research schools on the internet or via books and visits.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Update your resume with any new information.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- Plan next two years’ extra-curricular and community service activities. 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Think about when to take the SAT or ACT tests – develop your tentative “test plan”   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OCTOBER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Take PSAT to be eligible for national Merit Scholarship competition.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Study hard! Aim for A or B grade point average.  Do extra credit whenever you can.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Start a personal file updating information for your resume.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Locate and organize all awards, articles, prizes etc. earned.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Acquaint yourself with resources at your school. 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NOVEMBER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Keep grades up. Improvement counts.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Get to know your junior year teachers, as these may be the best ones for letters of recommendation.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Take SAT Subject Tests, such as Language Tests With Listening, if appropriate.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Continue research on specific colleges.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- Improve your vocabulary! Learn 20 new words a week.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Think about college majors.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-READ!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DECEMBER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- Study Hard!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Take SAT Subject Tests if appropriate.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Register for SAT</w:t>
            </w:r>
            <w:r w:rsidR="00EB4361">
              <w:rPr>
                <w:rFonts w:ascii="Arial" w:hAnsi="Arial" w:cs="Arial"/>
                <w:color w:val="000000"/>
                <w:sz w:val="16"/>
                <w:szCs w:val="16"/>
              </w:rPr>
              <w:t>/ACT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if you would like to take it in January.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Receive results of PSAT/NMSQT. Use results to develop a prepping strategy to improve your SAT scores as needed.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READ over break!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- Fill up your spare time with as much community service, volunteer work, club or sport activity etc. as you can.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JANUARY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Continue college research.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Compare </w:t>
            </w:r>
            <w:r w:rsidR="004001B3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results to the averages at your target schools·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First chance to take the SAT.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- Be sure to have your Social Security Number and your school CEEB code number. 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Consider SAT prepping for the March or May tests.</w:t>
            </w:r>
          </w:p>
        </w:tc>
      </w:tr>
      <w:tr w:rsidR="00457B80" w:rsidRPr="00593699" w:rsidTr="00FD7471">
        <w:trPr>
          <w:trHeight w:val="6803"/>
          <w:tblCellSpacing w:w="7" w:type="dxa"/>
        </w:trPr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FEBRUARY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Register for SAT</w:t>
            </w:r>
            <w:r w:rsidR="00EB4361">
              <w:rPr>
                <w:rFonts w:ascii="Arial" w:hAnsi="Arial" w:cs="Arial"/>
                <w:color w:val="000000"/>
                <w:sz w:val="16"/>
                <w:szCs w:val="16"/>
              </w:rPr>
              <w:t>/ACT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if you would like to take it in March.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Begin to prepare for SAT or ACT.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Remember how important junior grades are for your class rank and college apps.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Plan a challenging Senior curriculum.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i/>
                <w:color w:val="000000"/>
                <w:sz w:val="16"/>
                <w:szCs w:val="16"/>
              </w:rPr>
              <w:t>(An easy schedule can cost you an acceptance.)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MARCH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Research interesting and challenging summer courses, jobs or volunteer activities.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Have your target list down to 10-12 schools.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Plan college visits to nearby colleges.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Register for SAT, ACT or SAT Subject Tests if you plan to take any in May.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Sign up for AP tests in your AP class subjects.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- Plan a challenging Senior schedule – no Senioritis!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APRIL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ACT testing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Plan an interesting and challenging summer.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Get into the databases (mailing lists) of your target schools (via internet)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Attend college fairs.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Write letters of intent to the service academies if applicable. (military)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Prep for AP exams if applicable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- College visits during Spring Break? 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Think about financing college – will you need aid?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- READ!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MAY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SAT</w:t>
            </w:r>
            <w:r w:rsidR="00EB4361">
              <w:rPr>
                <w:rFonts w:ascii="Arial" w:hAnsi="Arial" w:cs="Arial"/>
                <w:color w:val="000000"/>
                <w:sz w:val="16"/>
                <w:szCs w:val="16"/>
              </w:rPr>
              <w:t>/ACT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testing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i/>
                <w:color w:val="000000"/>
                <w:sz w:val="16"/>
                <w:szCs w:val="16"/>
              </w:rPr>
              <w:t>(many counselors think it is best to reserve May and June for SAT Subject exams in the subjects you will be finishing this year)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Students who will be applying Early Decision or Early Action should try to complete all testing during junior year.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Take your AP exams.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Don’t forget to study for your high school finals!!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Use Scholarship Search programs to investigate scholarships that might be available to you. 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(no need to pay for this)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JUNE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- SAT and ACT </w:t>
            </w:r>
            <w:proofErr w:type="gramStart"/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tests  as</w:t>
            </w:r>
            <w:proofErr w:type="gramEnd"/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desired.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Arrange college tours for summer. Call </w:t>
            </w:r>
            <w:r w:rsidR="00EB4361">
              <w:rPr>
                <w:rFonts w:ascii="Arial" w:hAnsi="Arial" w:cs="Arial"/>
                <w:color w:val="000000"/>
                <w:sz w:val="16"/>
                <w:szCs w:val="16"/>
              </w:rPr>
              <w:t xml:space="preserve">or go online to </w:t>
            </w:r>
            <w:bookmarkStart w:id="0" w:name="_GoBack"/>
            <w:bookmarkEnd w:id="0"/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Admissions office of schools to set up tours and interviews.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>- Visit colleges. Take tours and do interviews if offered.</w:t>
            </w:r>
          </w:p>
          <w:p w:rsidR="00457B80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Do something extra with your resume in mind.  </w:t>
            </w:r>
          </w:p>
          <w:p w:rsidR="004001B3" w:rsidRPr="00850FB2" w:rsidRDefault="004001B3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- Prep for</w:t>
            </w:r>
            <w:r w:rsidR="004001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B4361">
              <w:rPr>
                <w:rFonts w:ascii="Arial" w:hAnsi="Arial" w:cs="Arial"/>
                <w:color w:val="000000"/>
                <w:sz w:val="16"/>
                <w:szCs w:val="16"/>
              </w:rPr>
              <w:t>SAT/</w:t>
            </w:r>
            <w:r w:rsidR="004001B3">
              <w:rPr>
                <w:rFonts w:ascii="Arial" w:hAnsi="Arial" w:cs="Arial"/>
                <w:color w:val="000000"/>
                <w:sz w:val="16"/>
                <w:szCs w:val="16"/>
              </w:rPr>
              <w:t xml:space="preserve">ACT 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and work on vocabulary – READ!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Keep </w:t>
            </w:r>
            <w:proofErr w:type="spellStart"/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extra curricular</w:t>
            </w:r>
            <w:proofErr w:type="spellEnd"/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activity and community service efforts </w:t>
            </w:r>
            <w:proofErr w:type="gramStart"/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going.</w:t>
            </w:r>
            <w:proofErr w:type="gramEnd"/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Refine your college list. 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- Athletes, </w:t>
            </w:r>
            <w:r w:rsidR="004001B3">
              <w:rPr>
                <w:rFonts w:ascii="Arial" w:hAnsi="Arial" w:cs="Arial"/>
                <w:color w:val="000000"/>
                <w:sz w:val="16"/>
                <w:szCs w:val="16"/>
              </w:rPr>
              <w:t xml:space="preserve">are you 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>register</w:t>
            </w:r>
            <w:r w:rsidR="004001B3"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  <w:r w:rsidRPr="00850FB2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NCAA Cl</w:t>
            </w:r>
            <w:r w:rsidR="004001B3">
              <w:rPr>
                <w:rFonts w:ascii="Arial" w:hAnsi="Arial" w:cs="Arial"/>
                <w:color w:val="000000"/>
                <w:sz w:val="16"/>
                <w:szCs w:val="16"/>
              </w:rPr>
              <w:t>earinghouse?</w:t>
            </w:r>
          </w:p>
          <w:p w:rsidR="00457B80" w:rsidRPr="00850FB2" w:rsidRDefault="00457B80" w:rsidP="00457B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B7BA5" w:rsidRDefault="00BB7BA5" w:rsidP="00850FB2"/>
    <w:sectPr w:rsidR="00BB7BA5" w:rsidSect="00FD7471">
      <w:pgSz w:w="12240" w:h="15840"/>
      <w:pgMar w:top="27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F2"/>
    <w:rsid w:val="0009366F"/>
    <w:rsid w:val="000B015F"/>
    <w:rsid w:val="001F4D39"/>
    <w:rsid w:val="002876F2"/>
    <w:rsid w:val="003C62CF"/>
    <w:rsid w:val="004001B3"/>
    <w:rsid w:val="0041094F"/>
    <w:rsid w:val="00457B80"/>
    <w:rsid w:val="00546F39"/>
    <w:rsid w:val="00850FB2"/>
    <w:rsid w:val="009544C7"/>
    <w:rsid w:val="00B53156"/>
    <w:rsid w:val="00BB7BA5"/>
    <w:rsid w:val="00CE259D"/>
    <w:rsid w:val="00EB4361"/>
    <w:rsid w:val="00F46315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EDB44"/>
  <w15:docId w15:val="{0A6A2B0C-1907-49B4-BF80-F46E3E9D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B7BA5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basedOn w:val="DefaultParagraphFont"/>
    <w:link w:val="NormalWeb"/>
    <w:rsid w:val="00850FB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Erin Young</dc:creator>
  <cp:lastModifiedBy>Grow, Anna (CCPS)</cp:lastModifiedBy>
  <cp:revision>3</cp:revision>
  <cp:lastPrinted>2020-02-05T18:49:00Z</cp:lastPrinted>
  <dcterms:created xsi:type="dcterms:W3CDTF">2018-12-11T19:02:00Z</dcterms:created>
  <dcterms:modified xsi:type="dcterms:W3CDTF">2020-02-05T19:27:00Z</dcterms:modified>
</cp:coreProperties>
</file>